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A201" w14:textId="16296F9B" w:rsidR="001C5EAD" w:rsidRPr="001C5EAD" w:rsidRDefault="00551FB0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9D5A859">
            <wp:simplePos x="0" y="0"/>
            <wp:positionH relativeFrom="margin">
              <wp:posOffset>47625</wp:posOffset>
            </wp:positionH>
            <wp:positionV relativeFrom="paragraph">
              <wp:posOffset>971550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AD"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D2F0" w14:textId="1D1B0B9B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0649EC6" w14:textId="77777777" w:rsidR="009D25DC" w:rsidRPr="009D25DC" w:rsidRDefault="009D25DC" w:rsidP="009D25DC">
            <w:pPr>
              <w:spacing w:before="120" w:after="120"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25DC">
              <w:rPr>
                <w:b/>
                <w:bCs/>
                <w:color w:val="000000"/>
                <w:sz w:val="20"/>
                <w:szCs w:val="20"/>
              </w:rPr>
              <w:t xml:space="preserve">PROCEDURA APERTA PER L’AFFIDAMENTO IN FORMA ASSOCIATA DEI LAVORI DI CUI AL PROGETTO DENOMINATO “RESTAURO/RIUSO COME HUB CULTURALE / BIBLIOTECA DELL'EDIFICO DELLE "EX SCUDERIE" DEL CASTELLO DI CALENDASCO (PC)” SUDDIVISO IN DUE LOTTI. LOTTO 1: INTERVENTO "RESTAURO DELLE EX-SCUDERIE DEL CASTELLO DI CALENDASCO" - Intervento finanziato dall’Unione Europea NextGenerationEU - M1C3 – Misura 2 – Investimento 2.1 - Attrattività dei Borghi.  CUP E19D22000030001. LOTTO 2: INTERVENTO "CALENDASCO HUB CULTURALE_CHC HERITAGE CULTURALE E RIGENERAZIONE URBANA PER LE EX-SCUDERIE DEL CASTELLO DI CALENDASCO (PC)" Intervento finanziato dalla Regione Emilia-Romagna Bando Rigenerazione Urbana 2021. CUP H65F21000710002. </w:t>
            </w:r>
          </w:p>
          <w:p w14:paraId="0F2BFCA2" w14:textId="77777777" w:rsidR="009D25DC" w:rsidRPr="009D25DC" w:rsidRDefault="009D25DC" w:rsidP="009D25DC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 w:rsidRPr="009D25DC">
              <w:rPr>
                <w:b/>
                <w:bCs/>
                <w:color w:val="000000"/>
                <w:sz w:val="20"/>
                <w:szCs w:val="20"/>
              </w:rPr>
              <w:t xml:space="preserve">CIG LOTTO 1: </w:t>
            </w:r>
            <w:r w:rsidRPr="009D25DC">
              <w:rPr>
                <w:b/>
                <w:color w:val="000000"/>
                <w:sz w:val="20"/>
                <w:szCs w:val="20"/>
              </w:rPr>
              <w:t>CIG 9918209CFA</w:t>
            </w:r>
          </w:p>
          <w:p w14:paraId="4DD66DF7" w14:textId="25877924" w:rsidR="001C5EAD" w:rsidRPr="001C5EAD" w:rsidRDefault="009D25DC" w:rsidP="009D25DC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9D25DC">
              <w:rPr>
                <w:b/>
                <w:bCs/>
                <w:color w:val="000000"/>
                <w:sz w:val="20"/>
                <w:szCs w:val="20"/>
              </w:rPr>
              <w:t xml:space="preserve">CIG LOTTO 2: </w:t>
            </w:r>
            <w:r w:rsidRPr="009D25DC">
              <w:rPr>
                <w:b/>
                <w:color w:val="000000"/>
                <w:sz w:val="20"/>
                <w:szCs w:val="20"/>
              </w:rPr>
              <w:t xml:space="preserve">CIG </w:t>
            </w:r>
            <w:bookmarkStart w:id="0" w:name="_Hlk138838259"/>
            <w:r w:rsidRPr="009D25DC">
              <w:rPr>
                <w:b/>
                <w:color w:val="000000"/>
                <w:sz w:val="20"/>
                <w:szCs w:val="20"/>
              </w:rPr>
              <w:t>9918323B0E</w:t>
            </w:r>
            <w:bookmarkEnd w:id="0"/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4B6BF1C0" w14:textId="70E31A11" w:rsidR="009D25DC" w:rsidRPr="001A496C" w:rsidRDefault="009D25DC" w:rsidP="009D25DC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6F58FA">
        <w:rPr>
          <w:rFonts w:ascii="Tahoma" w:eastAsia="Times New Roman" w:hAnsi="Tahoma" w:cs="Tahoma"/>
          <w:b/>
          <w:sz w:val="20"/>
          <w:szCs w:val="20"/>
          <w:lang w:eastAsia="ar-SA"/>
        </w:rPr>
        <w:t>Importo complessivo dell’appalto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: </w:t>
      </w:r>
      <w:r w:rsidRPr="006F58F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77E2E" w:rsidRPr="00877E2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1.483.075,58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07263655" w14:textId="2D85917A" w:rsidR="009D25DC" w:rsidRPr="006F58FA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77E2E" w:rsidRPr="00877E2E">
        <w:rPr>
          <w:rFonts w:ascii="Tahoma" w:eastAsia="Times New Roman" w:hAnsi="Tahoma" w:cs="Tahoma"/>
          <w:b/>
          <w:sz w:val="20"/>
          <w:szCs w:val="20"/>
          <w:lang w:eastAsia="ar-SA"/>
        </w:rPr>
        <w:t>1.412.973,77</w:t>
      </w:r>
      <w:r w:rsidR="00877E2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6F58F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FFF1DB7" w14:textId="7C77C01B" w:rsidR="009D25DC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77E2E" w:rsidRPr="00877E2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70.101,81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5923D038" w14:textId="77777777" w:rsidR="009D25DC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14:paraId="4DF7CCE9" w14:textId="77777777" w:rsidR="009D25DC" w:rsidRPr="00541709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41709">
        <w:rPr>
          <w:rFonts w:ascii="Tahoma" w:eastAsia="Times New Roman" w:hAnsi="Tahoma" w:cs="Tahoma"/>
          <w:b/>
          <w:sz w:val="20"/>
          <w:szCs w:val="20"/>
          <w:lang w:eastAsia="ar-SA"/>
        </w:rPr>
        <w:t>Di cui:</w:t>
      </w:r>
    </w:p>
    <w:p w14:paraId="367CD4F2" w14:textId="77777777" w:rsidR="009D25DC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14:paraId="6E021AA2" w14:textId="60EB141E" w:rsidR="009D25DC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6F58F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IMPORTO LOTTO 1 CUP: </w:t>
      </w:r>
      <w:r w:rsidR="00877E2E" w:rsidRPr="00877E2E">
        <w:rPr>
          <w:rFonts w:ascii="Tahoma" w:hAnsi="Tahoma" w:cs="Tahoma"/>
          <w:b/>
          <w:sz w:val="20"/>
          <w:szCs w:val="20"/>
          <w:u w:val="single"/>
        </w:rPr>
        <w:t>E19D22000030001</w:t>
      </w:r>
      <w:r>
        <w:rPr>
          <w:rFonts w:ascii="Tahoma" w:hAnsi="Tahoma" w:cs="Tahoma"/>
          <w:b/>
          <w:sz w:val="20"/>
          <w:szCs w:val="20"/>
          <w:u w:val="single"/>
        </w:rPr>
        <w:t xml:space="preserve">: </w:t>
      </w:r>
      <w:r w:rsidRPr="006F58F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77E2E" w:rsidRPr="00877E2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888.763,65 </w:t>
      </w:r>
      <w:r>
        <w:rPr>
          <w:rFonts w:ascii="Tahoma" w:eastAsia="Times New Roman" w:hAnsi="Tahoma" w:cs="Tahoma"/>
          <w:sz w:val="20"/>
          <w:szCs w:val="20"/>
          <w:lang w:eastAsia="ar-SA"/>
        </w:rPr>
        <w:t>al netto di I.V.A. di cui:</w:t>
      </w:r>
    </w:p>
    <w:p w14:paraId="61C4A712" w14:textId="271C2CC5" w:rsidR="009D25DC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6F58F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77E2E">
        <w:rPr>
          <w:rFonts w:ascii="Tahoma" w:eastAsia="Times New Roman" w:hAnsi="Tahoma" w:cs="Tahoma"/>
          <w:b/>
          <w:sz w:val="20"/>
          <w:szCs w:val="20"/>
          <w:lang w:eastAsia="ar-SA"/>
        </w:rPr>
        <w:t>829.381,35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6F58F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04A3EDF" w14:textId="60416DC7" w:rsidR="009D25DC" w:rsidRPr="006F58FA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6F58F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77E2E" w:rsidRPr="00877E2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59.382,30 </w:t>
      </w:r>
      <w:r w:rsidRPr="006F58F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oneri della sicurezza </w:t>
      </w:r>
      <w:r w:rsidRPr="006F58F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non soggetti a ribasso</w:t>
      </w:r>
    </w:p>
    <w:p w14:paraId="4B5AC8FA" w14:textId="77777777" w:rsidR="009D25DC" w:rsidRPr="006F58FA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4DD0219" w14:textId="34BDDA84" w:rsidR="009D25DC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6F58F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IMPORTO LOTTO 2 CUP</w:t>
      </w:r>
      <w:r w:rsidRPr="006F58F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bookmarkStart w:id="1" w:name="_Hlk138838250"/>
      <w:r w:rsidR="00877E2E" w:rsidRPr="00877E2E">
        <w:rPr>
          <w:rFonts w:ascii="Tahoma" w:hAnsi="Tahoma" w:cs="Tahoma"/>
          <w:b/>
          <w:sz w:val="20"/>
          <w:szCs w:val="20"/>
          <w:u w:val="single"/>
        </w:rPr>
        <w:t>H65F21000710002</w:t>
      </w:r>
      <w:bookmarkEnd w:id="1"/>
      <w:r w:rsidRPr="0086132C">
        <w:rPr>
          <w:rFonts w:ascii="Tahoma" w:hAnsi="Tahoma" w:cs="Tahoma"/>
          <w:b/>
          <w:sz w:val="20"/>
          <w:szCs w:val="20"/>
          <w:u w:val="single"/>
        </w:rPr>
        <w:t xml:space="preserve">: </w:t>
      </w:r>
      <w:r w:rsidR="00877E2E" w:rsidRPr="00877E2E">
        <w:rPr>
          <w:rFonts w:ascii="Tahoma" w:hAnsi="Tahoma" w:cs="Tahoma"/>
          <w:b/>
          <w:sz w:val="20"/>
          <w:szCs w:val="20"/>
        </w:rPr>
        <w:t xml:space="preserve">€ </w:t>
      </w:r>
      <w:r w:rsidR="00877E2E" w:rsidRPr="00877E2E">
        <w:rPr>
          <w:rFonts w:ascii="Tahoma" w:eastAsia="Times New Roman" w:hAnsi="Tahoma" w:cs="Tahoma"/>
          <w:b/>
          <w:sz w:val="20"/>
          <w:szCs w:val="20"/>
          <w:lang w:eastAsia="ar-SA"/>
        </w:rPr>
        <w:t>594.311,93</w:t>
      </w:r>
      <w:r w:rsidRPr="00877E2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al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netto di I.V.A. di cui:</w:t>
      </w:r>
    </w:p>
    <w:p w14:paraId="5DA66CC5" w14:textId="36DACDFD" w:rsidR="009D25DC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6F58F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77E2E">
        <w:rPr>
          <w:rFonts w:ascii="Tahoma" w:eastAsia="Times New Roman" w:hAnsi="Tahoma" w:cs="Tahoma"/>
          <w:b/>
          <w:sz w:val="20"/>
          <w:szCs w:val="20"/>
          <w:lang w:eastAsia="ar-SA"/>
        </w:rPr>
        <w:t>583.592,42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6F58F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4A7ACCA" w14:textId="286078F5" w:rsidR="009D25DC" w:rsidRPr="006F58FA" w:rsidRDefault="009D25DC" w:rsidP="009D25DC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D31F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77E2E">
        <w:rPr>
          <w:rFonts w:ascii="Tahoma" w:eastAsia="Times New Roman" w:hAnsi="Tahoma" w:cs="Tahoma"/>
          <w:b/>
          <w:sz w:val="20"/>
          <w:szCs w:val="20"/>
          <w:lang w:eastAsia="ar-SA"/>
        </w:rPr>
        <w:t>10.719,51</w:t>
      </w:r>
      <w:r w:rsidRPr="00D31F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6F58F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oneri della sicurezza </w:t>
      </w:r>
      <w:r w:rsidRPr="006F58F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non soggetti a ribasso</w:t>
      </w:r>
    </w:p>
    <w:p w14:paraId="3F9C9873" w14:textId="77777777" w:rsidR="009D25DC" w:rsidRDefault="009D25DC" w:rsidP="009D25DC">
      <w:pPr>
        <w:pStyle w:val="Corpotesto"/>
        <w:spacing w:before="120"/>
        <w:ind w:left="0" w:right="114"/>
        <w:rPr>
          <w:rFonts w:eastAsia="Times New Roman"/>
          <w:b/>
          <w:u w:val="single"/>
          <w:lang w:eastAsia="ar-SA"/>
        </w:rPr>
      </w:pPr>
    </w:p>
    <w:p w14:paraId="75915029" w14:textId="77777777" w:rsidR="009D25DC" w:rsidRPr="001A496C" w:rsidRDefault="009D25DC" w:rsidP="009D25DC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lastRenderedPageBreak/>
        <w:t xml:space="preserve">Import </w:t>
      </w:r>
    </w:p>
    <w:p w14:paraId="62BD33AC" w14:textId="77777777" w:rsidR="009D25DC" w:rsidRPr="001A496C" w:rsidRDefault="009D25DC" w:rsidP="009D25D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0F743437" w14:textId="77777777" w:rsidR="009D25DC" w:rsidRPr="001A496C" w:rsidRDefault="009D25DC" w:rsidP="009D25D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7803D694" w14:textId="77777777" w:rsidR="009D25DC" w:rsidRDefault="009D25DC" w:rsidP="009D25D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464BD93C" w14:textId="77777777" w:rsidR="009D25DC" w:rsidRDefault="009D25DC" w:rsidP="009D25D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  <w:r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che</w:t>
      </w:r>
    </w:p>
    <w:p w14:paraId="66D9BB2C" w14:textId="77777777" w:rsidR="009D25DC" w:rsidRDefault="009D25DC" w:rsidP="009D25D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14:paraId="49EE61CC" w14:textId="7E371BDA" w:rsidR="009D25DC" w:rsidRDefault="009D25DC" w:rsidP="009D25DC">
      <w:pPr>
        <w:pStyle w:val="Paragrafoelenco"/>
        <w:numPr>
          <w:ilvl w:val="0"/>
          <w:numId w:val="1"/>
        </w:numPr>
        <w:jc w:val="both"/>
        <w:rPr>
          <w:rFonts w:ascii="Tahoma" w:eastAsia="Times New Roman" w:hAnsi="Tahoma" w:cs="Tahoma"/>
          <w:color w:val="000000"/>
          <w:lang w:eastAsia="it-IT"/>
        </w:rPr>
      </w:pPr>
      <w:r w:rsidRPr="0081023A">
        <w:rPr>
          <w:rFonts w:ascii="Tahoma" w:eastAsia="Times New Roman" w:hAnsi="Tahoma" w:cs="Tahoma"/>
          <w:color w:val="000000"/>
          <w:lang w:eastAsia="it-IT"/>
        </w:rPr>
        <w:t xml:space="preserve">L’importo </w:t>
      </w:r>
      <w:r w:rsidRPr="0081023A">
        <w:rPr>
          <w:rFonts w:ascii="Tahoma" w:eastAsia="Times New Roman" w:hAnsi="Tahoma" w:cs="Tahoma"/>
          <w:b/>
          <w:color w:val="000000"/>
          <w:lang w:eastAsia="it-IT"/>
        </w:rPr>
        <w:t>contrattuale</w:t>
      </w:r>
      <w:r>
        <w:rPr>
          <w:rFonts w:ascii="Tahoma" w:eastAsia="Times New Roman" w:hAnsi="Tahoma" w:cs="Tahoma"/>
          <w:color w:val="000000"/>
          <w:lang w:eastAsia="it-IT"/>
        </w:rPr>
        <w:t xml:space="preserve">, risultante dall’applicazione </w:t>
      </w:r>
      <w:r w:rsidRPr="000A4CB7">
        <w:rPr>
          <w:rFonts w:ascii="Tahoma" w:eastAsia="Times New Roman" w:hAnsi="Tahoma" w:cs="Tahoma"/>
          <w:color w:val="000000"/>
          <w:u w:val="single"/>
          <w:lang w:eastAsia="it-IT"/>
        </w:rPr>
        <w:t>del ribasso unico percentuale</w:t>
      </w:r>
      <w:r>
        <w:rPr>
          <w:rFonts w:ascii="Tahoma" w:eastAsia="Times New Roman" w:hAnsi="Tahoma" w:cs="Tahoma"/>
          <w:color w:val="000000"/>
          <w:lang w:eastAsia="it-IT"/>
        </w:rPr>
        <w:t xml:space="preserve"> indicato nell’offerta economica su SATER sull’importo </w:t>
      </w:r>
      <w:r w:rsidR="00B23983">
        <w:rPr>
          <w:rFonts w:ascii="Tahoma" w:eastAsia="Times New Roman" w:hAnsi="Tahoma" w:cs="Tahoma"/>
          <w:color w:val="000000"/>
          <w:lang w:eastAsia="it-IT"/>
        </w:rPr>
        <w:t xml:space="preserve">a base di gara, </w:t>
      </w:r>
      <w:r>
        <w:rPr>
          <w:rFonts w:ascii="Tahoma" w:eastAsia="Times New Roman" w:hAnsi="Tahoma" w:cs="Tahoma"/>
          <w:color w:val="000000"/>
          <w:lang w:eastAsia="it-IT"/>
        </w:rPr>
        <w:t>pari al ________% (in cifre) risulta,</w:t>
      </w:r>
      <w:r w:rsidRPr="00900B1E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220890">
        <w:rPr>
          <w:rFonts w:ascii="Tahoma" w:eastAsia="Times New Roman" w:hAnsi="Tahoma" w:cs="Tahoma"/>
          <w:color w:val="000000"/>
          <w:u w:val="single"/>
          <w:lang w:eastAsia="it-IT"/>
        </w:rPr>
        <w:t>per ciascun lotto</w:t>
      </w:r>
      <w:r>
        <w:rPr>
          <w:rFonts w:ascii="Tahoma" w:eastAsia="Times New Roman" w:hAnsi="Tahoma" w:cs="Tahoma"/>
          <w:color w:val="000000"/>
          <w:lang w:eastAsia="it-IT"/>
        </w:rPr>
        <w:t>, pari a:</w:t>
      </w:r>
    </w:p>
    <w:p w14:paraId="592AAEA4" w14:textId="77777777" w:rsidR="009D25DC" w:rsidRDefault="009D25DC" w:rsidP="009D25DC">
      <w:pPr>
        <w:pStyle w:val="Paragrafoelenco"/>
        <w:ind w:left="360"/>
        <w:rPr>
          <w:rFonts w:ascii="Tahoma" w:eastAsia="Times New Roman" w:hAnsi="Tahoma" w:cs="Tahoma"/>
          <w:color w:val="000000"/>
          <w:lang w:eastAsia="it-IT"/>
        </w:rPr>
      </w:pPr>
    </w:p>
    <w:p w14:paraId="557ABA1F" w14:textId="4C5578C7" w:rsidR="009D25DC" w:rsidRPr="00900B1E" w:rsidRDefault="009D25DC" w:rsidP="009D25DC">
      <w:pPr>
        <w:pStyle w:val="Paragrafoelenco"/>
        <w:numPr>
          <w:ilvl w:val="0"/>
          <w:numId w:val="3"/>
        </w:numPr>
        <w:spacing w:before="240"/>
        <w:rPr>
          <w:rFonts w:ascii="Tahoma" w:eastAsia="Times New Roman" w:hAnsi="Tahoma" w:cs="Tahoma"/>
          <w:color w:val="000000"/>
          <w:lang w:eastAsia="it-IT"/>
        </w:rPr>
      </w:pPr>
      <w:bookmarkStart w:id="2" w:name="_Hlk112235926"/>
      <w:r w:rsidRPr="000A4CB7">
        <w:rPr>
          <w:rFonts w:ascii="Tahoma" w:eastAsia="Times New Roman" w:hAnsi="Tahoma" w:cs="Tahoma"/>
          <w:b/>
          <w:color w:val="000000"/>
          <w:lang w:eastAsia="it-IT"/>
        </w:rPr>
        <w:t xml:space="preserve">LOTTO 1 </w:t>
      </w:r>
      <w:r w:rsidRPr="000A4CB7">
        <w:rPr>
          <w:rFonts w:ascii="Tahoma" w:eastAsia="Times New Roman" w:hAnsi="Tahoma" w:cs="Tahoma"/>
          <w:color w:val="000000"/>
          <w:lang w:eastAsia="it-IT"/>
        </w:rPr>
        <w:t xml:space="preserve">CUP </w:t>
      </w:r>
      <w:r w:rsidR="00877E2E" w:rsidRPr="00877E2E">
        <w:rPr>
          <w:rFonts w:ascii="Tahoma" w:eastAsia="Times New Roman" w:hAnsi="Tahoma" w:cs="Tahoma"/>
          <w:color w:val="000000"/>
          <w:lang w:eastAsia="it-IT"/>
        </w:rPr>
        <w:t>E19D22000030001</w:t>
      </w:r>
      <w:r w:rsidR="00877E2E">
        <w:rPr>
          <w:rFonts w:ascii="Tahoma" w:eastAsia="Times New Roman" w:hAnsi="Tahoma" w:cs="Tahoma"/>
          <w:color w:val="000000"/>
          <w:lang w:eastAsia="it-IT"/>
        </w:rPr>
        <w:t>,</w:t>
      </w:r>
      <w:r>
        <w:rPr>
          <w:rFonts w:ascii="Tahoma" w:eastAsia="Times New Roman" w:hAnsi="Tahoma" w:cs="Tahoma"/>
          <w:color w:val="000000"/>
          <w:lang w:eastAsia="it-IT"/>
        </w:rPr>
        <w:t xml:space="preserve"> CIG: </w:t>
      </w:r>
      <w:r w:rsidR="00877E2E" w:rsidRPr="00877E2E">
        <w:rPr>
          <w:rFonts w:ascii="Tahoma" w:eastAsia="Times New Roman" w:hAnsi="Tahoma" w:cs="Tahoma"/>
          <w:color w:val="000000"/>
          <w:lang w:eastAsia="it-IT"/>
        </w:rPr>
        <w:t>9918209CFA</w:t>
      </w:r>
      <w:r w:rsidRPr="00900B1E">
        <w:rPr>
          <w:rFonts w:ascii="Tahoma" w:eastAsia="Times New Roman" w:hAnsi="Tahoma" w:cs="Tahoma"/>
          <w:color w:val="000000"/>
          <w:lang w:eastAsia="it-IT"/>
        </w:rPr>
        <w:t xml:space="preserve">: € </w:t>
      </w:r>
      <w:r>
        <w:rPr>
          <w:rFonts w:ascii="Tahoma" w:eastAsia="Times New Roman" w:hAnsi="Tahoma" w:cs="Tahoma"/>
          <w:color w:val="000000"/>
          <w:lang w:eastAsia="it-IT"/>
        </w:rPr>
        <w:t>_______________</w:t>
      </w:r>
      <w:r w:rsidR="00B23983">
        <w:rPr>
          <w:rFonts w:ascii="Tahoma" w:eastAsia="Times New Roman" w:hAnsi="Tahoma" w:cs="Tahoma"/>
          <w:color w:val="000000"/>
          <w:lang w:eastAsia="it-IT"/>
        </w:rPr>
        <w:t>__</w:t>
      </w:r>
      <w:r>
        <w:rPr>
          <w:rFonts w:ascii="Tahoma" w:eastAsia="Times New Roman" w:hAnsi="Tahoma" w:cs="Tahoma"/>
          <w:color w:val="000000"/>
          <w:lang w:eastAsia="it-IT"/>
        </w:rPr>
        <w:t xml:space="preserve"> (in cifre)</w:t>
      </w:r>
      <w:r w:rsidRPr="00900B1E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B23983">
        <w:rPr>
          <w:rFonts w:ascii="Tahoma" w:eastAsia="Times New Roman" w:hAnsi="Tahoma" w:cs="Tahoma"/>
          <w:b/>
          <w:color w:val="000000"/>
          <w:lang w:eastAsia="it-IT"/>
        </w:rPr>
        <w:t xml:space="preserve">oltre a </w:t>
      </w:r>
      <w:r w:rsidR="00B23983" w:rsidRPr="00B23983">
        <w:rPr>
          <w:rFonts w:ascii="Tahoma" w:eastAsia="Times New Roman" w:hAnsi="Tahoma" w:cs="Tahoma"/>
          <w:b/>
          <w:color w:val="000000"/>
          <w:lang w:eastAsia="it-IT"/>
        </w:rPr>
        <w:t>€ 59.382,30</w:t>
      </w:r>
      <w:r w:rsidR="00B23983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900B1E">
        <w:rPr>
          <w:rFonts w:ascii="Tahoma" w:eastAsia="Times New Roman" w:hAnsi="Tahoma" w:cs="Tahoma"/>
          <w:color w:val="000000"/>
          <w:lang w:eastAsia="it-IT"/>
        </w:rPr>
        <w:t>per oneri per la sicurezza e oltre IVA di legge;</w:t>
      </w:r>
    </w:p>
    <w:p w14:paraId="60430A5B" w14:textId="1EA417FC" w:rsidR="009D25DC" w:rsidRPr="0081023A" w:rsidRDefault="009D25DC" w:rsidP="009D25DC">
      <w:pPr>
        <w:pStyle w:val="Paragrafoelenco"/>
        <w:numPr>
          <w:ilvl w:val="0"/>
          <w:numId w:val="3"/>
        </w:numPr>
        <w:spacing w:before="240"/>
        <w:rPr>
          <w:rFonts w:ascii="Tahoma" w:eastAsia="Arial Unicode MS" w:hAnsi="Tahoma" w:cs="Tahoma"/>
          <w:b/>
          <w:kern w:val="1"/>
          <w:lang w:eastAsia="ar-SA"/>
        </w:rPr>
      </w:pPr>
      <w:r w:rsidRPr="000A4CB7">
        <w:rPr>
          <w:rFonts w:ascii="Tahoma" w:eastAsia="Times New Roman" w:hAnsi="Tahoma" w:cs="Tahoma"/>
          <w:b/>
          <w:color w:val="000000"/>
          <w:lang w:eastAsia="it-IT"/>
        </w:rPr>
        <w:t xml:space="preserve">LOTTO 2 </w:t>
      </w:r>
      <w:r w:rsidRPr="00900B1E">
        <w:rPr>
          <w:rFonts w:ascii="Tahoma" w:eastAsia="Times New Roman" w:hAnsi="Tahoma" w:cs="Tahoma"/>
          <w:color w:val="000000"/>
          <w:lang w:eastAsia="it-IT"/>
        </w:rPr>
        <w:t xml:space="preserve">CUP </w:t>
      </w:r>
      <w:r w:rsidR="00877E2E" w:rsidRPr="00877E2E">
        <w:rPr>
          <w:rFonts w:ascii="Tahoma" w:eastAsia="Times New Roman" w:hAnsi="Tahoma" w:cs="Tahoma"/>
          <w:color w:val="000000"/>
          <w:lang w:eastAsia="it-IT"/>
        </w:rPr>
        <w:t>H65F21000710002</w:t>
      </w:r>
      <w:r w:rsidRPr="00877E2E">
        <w:rPr>
          <w:rFonts w:ascii="Tahoma" w:eastAsia="Times New Roman" w:hAnsi="Tahoma" w:cs="Tahoma"/>
          <w:color w:val="000000"/>
          <w:lang w:eastAsia="it-IT"/>
        </w:rPr>
        <w:t xml:space="preserve">, CIG: </w:t>
      </w:r>
      <w:r w:rsidR="00877E2E" w:rsidRPr="00877E2E">
        <w:rPr>
          <w:rFonts w:ascii="Tahoma" w:hAnsi="Tahoma" w:cs="Tahoma"/>
        </w:rPr>
        <w:t>9918323B0E</w:t>
      </w:r>
      <w:r w:rsidRPr="00877E2E">
        <w:rPr>
          <w:rFonts w:ascii="Tahoma" w:eastAsia="Times New Roman" w:hAnsi="Tahoma" w:cs="Tahoma"/>
          <w:color w:val="000000"/>
          <w:lang w:eastAsia="it-IT"/>
        </w:rPr>
        <w:t>: € _______________</w:t>
      </w:r>
      <w:r w:rsidR="00B23983">
        <w:rPr>
          <w:rFonts w:ascii="Tahoma" w:eastAsia="Times New Roman" w:hAnsi="Tahoma" w:cs="Tahoma"/>
          <w:color w:val="000000"/>
          <w:lang w:eastAsia="it-IT"/>
        </w:rPr>
        <w:t>__</w:t>
      </w:r>
      <w:r>
        <w:rPr>
          <w:rFonts w:ascii="Tahoma" w:eastAsia="Times New Roman" w:hAnsi="Tahoma" w:cs="Tahoma"/>
          <w:color w:val="000000"/>
          <w:lang w:eastAsia="it-IT"/>
        </w:rPr>
        <w:t xml:space="preserve"> (in cifre)</w:t>
      </w:r>
      <w:r w:rsidRPr="00900B1E">
        <w:rPr>
          <w:rFonts w:ascii="Tahoma" w:eastAsia="Times New Roman" w:hAnsi="Tahoma" w:cs="Tahoma"/>
          <w:color w:val="000000"/>
          <w:lang w:eastAsia="it-IT"/>
        </w:rPr>
        <w:t xml:space="preserve"> </w:t>
      </w:r>
      <w:r w:rsidRPr="00B23983">
        <w:rPr>
          <w:rFonts w:ascii="Tahoma" w:eastAsia="Times New Roman" w:hAnsi="Tahoma" w:cs="Tahoma"/>
          <w:b/>
          <w:color w:val="000000"/>
          <w:lang w:eastAsia="it-IT"/>
        </w:rPr>
        <w:t xml:space="preserve">oltre a </w:t>
      </w:r>
      <w:r w:rsidR="00B23983" w:rsidRPr="00B23983">
        <w:rPr>
          <w:rFonts w:ascii="Tahoma" w:eastAsia="Times New Roman" w:hAnsi="Tahoma" w:cs="Tahoma"/>
          <w:b/>
          <w:color w:val="000000"/>
          <w:lang w:eastAsia="it-IT"/>
        </w:rPr>
        <w:t>€ 10.719,51</w:t>
      </w:r>
      <w:r w:rsidRPr="00900B1E">
        <w:rPr>
          <w:rFonts w:ascii="Tahoma" w:eastAsia="Times New Roman" w:hAnsi="Tahoma" w:cs="Tahoma"/>
          <w:color w:val="000000"/>
          <w:lang w:eastAsia="it-IT"/>
        </w:rPr>
        <w:t xml:space="preserve"> per oneri per la sicurezza e oltre IVA di legge;</w:t>
      </w:r>
    </w:p>
    <w:p w14:paraId="06F12FC3" w14:textId="77777777" w:rsidR="009D25DC" w:rsidRPr="0081023A" w:rsidRDefault="009D25DC" w:rsidP="009D25DC">
      <w:pPr>
        <w:pStyle w:val="Paragrafoelenco"/>
        <w:spacing w:before="240"/>
        <w:ind w:left="928"/>
        <w:rPr>
          <w:rFonts w:ascii="Tahoma" w:eastAsia="Arial Unicode MS" w:hAnsi="Tahoma" w:cs="Tahoma"/>
          <w:b/>
          <w:kern w:val="1"/>
          <w:lang w:eastAsia="ar-SA"/>
        </w:rPr>
      </w:pPr>
    </w:p>
    <w:p w14:paraId="6DC1F220" w14:textId="77777777" w:rsidR="009D25DC" w:rsidRDefault="009D25DC" w:rsidP="009D25DC">
      <w:pPr>
        <w:pStyle w:val="Paragrafoelenco"/>
        <w:numPr>
          <w:ilvl w:val="0"/>
          <w:numId w:val="1"/>
        </w:numPr>
        <w:jc w:val="both"/>
        <w:rPr>
          <w:rFonts w:ascii="Tahoma" w:eastAsia="Times New Roman" w:hAnsi="Tahoma" w:cs="Tahoma"/>
          <w:color w:val="000000"/>
          <w:lang w:eastAsia="it-IT"/>
        </w:rPr>
      </w:pPr>
      <w:r w:rsidRPr="0081023A">
        <w:rPr>
          <w:rFonts w:ascii="Tahoma" w:eastAsia="Times New Roman" w:hAnsi="Tahoma" w:cs="Tahoma"/>
          <w:color w:val="000000"/>
          <w:lang w:eastAsia="it-IT"/>
        </w:rPr>
        <w:t xml:space="preserve">i </w:t>
      </w:r>
      <w:r w:rsidRPr="0081023A">
        <w:rPr>
          <w:rFonts w:ascii="Tahoma" w:eastAsia="Times New Roman" w:hAnsi="Tahoma" w:cs="Tahoma"/>
          <w:b/>
          <w:color w:val="000000"/>
          <w:lang w:eastAsia="it-IT"/>
        </w:rPr>
        <w:t>costi aziendali interni</w:t>
      </w:r>
      <w:r w:rsidRPr="0081023A">
        <w:rPr>
          <w:rFonts w:ascii="Tahoma" w:eastAsia="Times New Roman" w:hAnsi="Tahoma" w:cs="Tahoma"/>
          <w:color w:val="000000"/>
          <w:lang w:eastAsia="it-IT"/>
        </w:rPr>
        <w:t>, inclusi nell’offerta, concernenti l’adempimento delle disposizioni in materia di salute e sicurezza sui luoghi di lavoro, indicat</w:t>
      </w:r>
      <w:r>
        <w:rPr>
          <w:rFonts w:ascii="Tahoma" w:eastAsia="Times New Roman" w:hAnsi="Tahoma" w:cs="Tahoma"/>
          <w:color w:val="000000"/>
          <w:lang w:eastAsia="it-IT"/>
        </w:rPr>
        <w:t>i</w:t>
      </w:r>
      <w:r w:rsidRPr="0081023A">
        <w:rPr>
          <w:rFonts w:ascii="Tahoma" w:eastAsia="Times New Roman" w:hAnsi="Tahoma" w:cs="Tahoma"/>
          <w:color w:val="000000"/>
          <w:lang w:eastAsia="it-IT"/>
        </w:rPr>
        <w:t xml:space="preserve"> nell’offerta economica su SATER </w:t>
      </w:r>
      <w:r>
        <w:rPr>
          <w:rFonts w:ascii="Tahoma" w:eastAsia="Times New Roman" w:hAnsi="Tahoma" w:cs="Tahoma"/>
          <w:color w:val="000000"/>
          <w:lang w:eastAsia="it-IT"/>
        </w:rPr>
        <w:t>relativamente all’importo</w:t>
      </w:r>
      <w:r w:rsidRPr="0081023A">
        <w:rPr>
          <w:rFonts w:ascii="Tahoma" w:eastAsia="Times New Roman" w:hAnsi="Tahoma" w:cs="Tahoma"/>
          <w:color w:val="000000"/>
          <w:lang w:eastAsia="it-IT"/>
        </w:rPr>
        <w:t xml:space="preserve"> complessivo stimato </w:t>
      </w:r>
      <w:r>
        <w:rPr>
          <w:rFonts w:ascii="Tahoma" w:eastAsia="Times New Roman" w:hAnsi="Tahoma" w:cs="Tahoma"/>
          <w:color w:val="000000"/>
          <w:lang w:eastAsia="it-IT"/>
        </w:rPr>
        <w:t>di entrambi i</w:t>
      </w:r>
      <w:r w:rsidRPr="0081023A">
        <w:rPr>
          <w:rFonts w:ascii="Tahoma" w:eastAsia="Times New Roman" w:hAnsi="Tahoma" w:cs="Tahoma"/>
          <w:color w:val="000000"/>
          <w:lang w:eastAsia="it-IT"/>
        </w:rPr>
        <w:t xml:space="preserve"> lotti, pari ad € ________</w:t>
      </w:r>
      <w:proofErr w:type="gramStart"/>
      <w:r w:rsidRPr="0081023A">
        <w:rPr>
          <w:rFonts w:ascii="Tahoma" w:eastAsia="Times New Roman" w:hAnsi="Tahoma" w:cs="Tahoma"/>
          <w:color w:val="000000"/>
          <w:lang w:eastAsia="it-IT"/>
        </w:rPr>
        <w:t>_,_</w:t>
      </w:r>
      <w:proofErr w:type="gramEnd"/>
      <w:r w:rsidRPr="0081023A">
        <w:rPr>
          <w:rFonts w:ascii="Tahoma" w:eastAsia="Times New Roman" w:hAnsi="Tahoma" w:cs="Tahoma"/>
          <w:color w:val="000000"/>
          <w:lang w:eastAsia="it-IT"/>
        </w:rPr>
        <w:t>_ (in cifre)</w:t>
      </w:r>
      <w:r>
        <w:rPr>
          <w:rFonts w:ascii="Tahoma" w:eastAsia="Times New Roman" w:hAnsi="Tahoma" w:cs="Tahoma"/>
          <w:color w:val="000000"/>
          <w:lang w:eastAsia="it-IT"/>
        </w:rPr>
        <w:t xml:space="preserve"> sono suddivisi fra i due lotti come segue</w:t>
      </w:r>
      <w:r w:rsidRPr="0081023A">
        <w:rPr>
          <w:rFonts w:ascii="Tahoma" w:eastAsia="Times New Roman" w:hAnsi="Tahoma" w:cs="Tahoma"/>
          <w:color w:val="000000"/>
          <w:lang w:eastAsia="it-IT"/>
        </w:rPr>
        <w:t>:</w:t>
      </w:r>
    </w:p>
    <w:p w14:paraId="4472AEDC" w14:textId="77777777" w:rsidR="009D25DC" w:rsidRPr="0081023A" w:rsidRDefault="009D25DC" w:rsidP="009D25DC">
      <w:pPr>
        <w:pStyle w:val="Paragrafoelenco"/>
        <w:ind w:left="360"/>
        <w:jc w:val="both"/>
        <w:rPr>
          <w:rFonts w:ascii="Tahoma" w:eastAsia="Times New Roman" w:hAnsi="Tahoma" w:cs="Tahoma"/>
          <w:color w:val="000000"/>
          <w:lang w:eastAsia="it-IT"/>
        </w:rPr>
      </w:pPr>
    </w:p>
    <w:p w14:paraId="7EAB03DC" w14:textId="337C3F84" w:rsidR="009D25DC" w:rsidRPr="00220890" w:rsidRDefault="009D25DC" w:rsidP="009D25DC">
      <w:pPr>
        <w:pStyle w:val="Paragrafoelenco"/>
        <w:numPr>
          <w:ilvl w:val="0"/>
          <w:numId w:val="4"/>
        </w:numPr>
        <w:spacing w:before="240"/>
        <w:rPr>
          <w:rFonts w:ascii="Tahoma" w:eastAsia="Arial Unicode MS" w:hAnsi="Tahoma" w:cs="Tahoma"/>
          <w:b/>
          <w:kern w:val="1"/>
          <w:lang w:eastAsia="ar-SA"/>
        </w:rPr>
      </w:pPr>
      <w:r w:rsidRPr="00220890">
        <w:rPr>
          <w:rFonts w:ascii="Tahoma" w:eastAsia="Times New Roman" w:hAnsi="Tahoma" w:cs="Tahoma"/>
          <w:b/>
          <w:color w:val="000000"/>
          <w:lang w:eastAsia="it-IT"/>
        </w:rPr>
        <w:t xml:space="preserve">LOTTO 1 </w:t>
      </w:r>
      <w:bookmarkStart w:id="3" w:name="_Hlk138838323"/>
      <w:r w:rsidR="00877E2E" w:rsidRPr="00877E2E">
        <w:rPr>
          <w:rFonts w:ascii="Tahoma" w:eastAsia="Times New Roman" w:hAnsi="Tahoma" w:cs="Tahoma"/>
          <w:color w:val="000000"/>
          <w:lang w:eastAsia="it-IT"/>
        </w:rPr>
        <w:t>CUP E19D22000030001</w:t>
      </w:r>
      <w:r w:rsidR="00877E2E">
        <w:rPr>
          <w:rFonts w:ascii="Tahoma" w:eastAsia="Times New Roman" w:hAnsi="Tahoma" w:cs="Tahoma"/>
          <w:color w:val="000000"/>
          <w:lang w:eastAsia="it-IT"/>
        </w:rPr>
        <w:t>,</w:t>
      </w:r>
      <w:r w:rsidR="00877E2E" w:rsidRPr="00877E2E">
        <w:rPr>
          <w:rFonts w:ascii="Tahoma" w:eastAsia="Times New Roman" w:hAnsi="Tahoma" w:cs="Tahoma"/>
          <w:color w:val="000000"/>
          <w:lang w:eastAsia="it-IT"/>
        </w:rPr>
        <w:t xml:space="preserve"> CIG: 9918209CFA</w:t>
      </w:r>
      <w:bookmarkEnd w:id="3"/>
      <w:r w:rsidRPr="00220890">
        <w:rPr>
          <w:rFonts w:ascii="Tahoma" w:eastAsia="Times New Roman" w:hAnsi="Tahoma" w:cs="Tahoma"/>
          <w:color w:val="000000"/>
          <w:lang w:eastAsia="it-IT"/>
        </w:rPr>
        <w:t>: € ____________ (in cifre)</w:t>
      </w:r>
      <w:r>
        <w:rPr>
          <w:rFonts w:ascii="Tahoma" w:eastAsia="Times New Roman" w:hAnsi="Tahoma" w:cs="Tahoma"/>
          <w:color w:val="000000"/>
          <w:lang w:eastAsia="it-IT"/>
        </w:rPr>
        <w:t>;</w:t>
      </w:r>
    </w:p>
    <w:p w14:paraId="01C01C3E" w14:textId="7283F960" w:rsidR="009D25DC" w:rsidRPr="00220890" w:rsidRDefault="009D25DC" w:rsidP="009D25DC">
      <w:pPr>
        <w:pStyle w:val="Paragrafoelenco"/>
        <w:numPr>
          <w:ilvl w:val="0"/>
          <w:numId w:val="4"/>
        </w:numPr>
        <w:spacing w:before="240"/>
        <w:rPr>
          <w:rFonts w:ascii="Tahoma" w:eastAsia="Arial Unicode MS" w:hAnsi="Tahoma" w:cs="Tahoma"/>
          <w:b/>
          <w:kern w:val="1"/>
          <w:lang w:eastAsia="ar-SA"/>
        </w:rPr>
      </w:pPr>
      <w:r w:rsidRPr="00220890">
        <w:rPr>
          <w:rFonts w:ascii="Tahoma" w:eastAsia="Times New Roman" w:hAnsi="Tahoma" w:cs="Tahoma"/>
          <w:b/>
          <w:color w:val="000000"/>
          <w:lang w:eastAsia="it-IT"/>
        </w:rPr>
        <w:t xml:space="preserve">LOTTO 2 </w:t>
      </w:r>
      <w:r w:rsidR="00877E2E" w:rsidRPr="00900B1E">
        <w:rPr>
          <w:rFonts w:ascii="Tahoma" w:eastAsia="Times New Roman" w:hAnsi="Tahoma" w:cs="Tahoma"/>
          <w:color w:val="000000"/>
          <w:lang w:eastAsia="it-IT"/>
        </w:rPr>
        <w:t xml:space="preserve">CUP </w:t>
      </w:r>
      <w:r w:rsidR="00877E2E" w:rsidRPr="00877E2E">
        <w:rPr>
          <w:rFonts w:ascii="Tahoma" w:eastAsia="Times New Roman" w:hAnsi="Tahoma" w:cs="Tahoma"/>
          <w:color w:val="000000"/>
          <w:lang w:eastAsia="it-IT"/>
        </w:rPr>
        <w:t xml:space="preserve">H65F21000710002, CIG: </w:t>
      </w:r>
      <w:r w:rsidR="00877E2E" w:rsidRPr="00877E2E">
        <w:rPr>
          <w:rFonts w:ascii="Tahoma" w:hAnsi="Tahoma" w:cs="Tahoma"/>
        </w:rPr>
        <w:t>9918323B0E</w:t>
      </w:r>
      <w:r w:rsidRPr="00220890">
        <w:rPr>
          <w:rFonts w:ascii="Tahoma" w:eastAsia="Times New Roman" w:hAnsi="Tahoma" w:cs="Tahoma"/>
          <w:color w:val="000000"/>
          <w:lang w:eastAsia="it-IT"/>
        </w:rPr>
        <w:t>: € ____________ (in cifre);</w:t>
      </w:r>
      <w:bookmarkEnd w:id="2"/>
    </w:p>
    <w:p w14:paraId="420819D1" w14:textId="77777777" w:rsidR="009D25DC" w:rsidRPr="0081023A" w:rsidRDefault="009D25DC" w:rsidP="009D25DC">
      <w:pPr>
        <w:pStyle w:val="Paragrafoelenco"/>
        <w:spacing w:before="240"/>
        <w:ind w:left="928"/>
        <w:rPr>
          <w:rFonts w:ascii="Tahoma" w:eastAsia="Arial Unicode MS" w:hAnsi="Tahoma" w:cs="Tahoma"/>
          <w:b/>
          <w:kern w:val="1"/>
          <w:lang w:eastAsia="ar-SA"/>
        </w:rPr>
      </w:pPr>
    </w:p>
    <w:p w14:paraId="4BD32F9C" w14:textId="4D39714A" w:rsidR="009D25DC" w:rsidRPr="0081023A" w:rsidRDefault="009D25DC" w:rsidP="009D25DC">
      <w:pPr>
        <w:pStyle w:val="Paragrafoelenco"/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kern w:val="2"/>
          <w:lang w:eastAsia="ar-SA"/>
        </w:rPr>
      </w:pPr>
      <w:r w:rsidRPr="00900B1E">
        <w:rPr>
          <w:rFonts w:ascii="Tahoma" w:eastAsia="Arial Unicode MS" w:hAnsi="Tahoma" w:cs="Tahoma"/>
          <w:color w:val="000000"/>
          <w:kern w:val="1"/>
          <w:lang w:eastAsia="ar-SA"/>
        </w:rPr>
        <w:t xml:space="preserve">i </w:t>
      </w:r>
      <w:r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900B1E">
        <w:rPr>
          <w:rFonts w:ascii="Tahoma" w:eastAsia="Arial Unicode MS" w:hAnsi="Tahoma" w:cs="Tahoma"/>
          <w:color w:val="000000"/>
          <w:kern w:val="1"/>
          <w:lang w:eastAsia="ar-SA"/>
        </w:rPr>
        <w:t xml:space="preserve"> </w:t>
      </w:r>
      <w:r>
        <w:rPr>
          <w:rFonts w:ascii="Tahoma" w:eastAsia="Arial Unicode MS" w:hAnsi="Tahoma" w:cs="Tahoma"/>
          <w:color w:val="000000"/>
          <w:kern w:val="1"/>
          <w:lang w:eastAsia="ar-SA"/>
        </w:rPr>
        <w:t xml:space="preserve">stimati </w:t>
      </w:r>
      <w:r w:rsidRPr="00900B1E">
        <w:rPr>
          <w:rFonts w:ascii="Tahoma" w:eastAsia="Arial Unicode MS" w:hAnsi="Tahoma" w:cs="Tahoma"/>
          <w:color w:val="000000"/>
          <w:kern w:val="1"/>
          <w:lang w:eastAsia="ar-SA"/>
        </w:rPr>
        <w:t>per l’esecuzione dell’appalto, che ammontano</w:t>
      </w:r>
      <w:r w:rsidR="00BF6991">
        <w:rPr>
          <w:rFonts w:ascii="Tahoma" w:eastAsia="Arial Unicode MS" w:hAnsi="Tahoma" w:cs="Tahoma"/>
          <w:color w:val="000000"/>
          <w:kern w:val="1"/>
          <w:lang w:eastAsia="ar-SA"/>
        </w:rPr>
        <w:t xml:space="preserve"> complessivamente</w:t>
      </w:r>
      <w:r w:rsidRPr="00900B1E">
        <w:rPr>
          <w:rFonts w:ascii="Tahoma" w:eastAsia="Arial Unicode MS" w:hAnsi="Tahoma" w:cs="Tahoma"/>
          <w:color w:val="000000"/>
          <w:kern w:val="1"/>
          <w:lang w:eastAsia="ar-SA"/>
        </w:rPr>
        <w:t xml:space="preserve"> ad € ___________________ (in cifre) _________________________________________________ euro (in lettere) (</w:t>
      </w:r>
      <w:r w:rsidRPr="00900B1E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900B1E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900B1E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</w:t>
      </w:r>
      <w:r w:rsidRPr="0081023A">
        <w:rPr>
          <w:rFonts w:ascii="Tahoma" w:eastAsia="Arial Unicode MS" w:hAnsi="Tahoma" w:cs="Tahoma"/>
          <w:color w:val="000000"/>
          <w:kern w:val="1"/>
          <w:lang w:eastAsia="ar-SA"/>
        </w:rPr>
        <w:t xml:space="preserve">scaturiscono dal seguente calcolo </w:t>
      </w:r>
      <w:r w:rsidRPr="0081023A">
        <w:rPr>
          <w:rFonts w:ascii="Tahoma" w:eastAsia="Arial Unicode MS" w:hAnsi="Tahoma" w:cs="Tahoma"/>
          <w:kern w:val="2"/>
          <w:lang w:eastAsia="ar-SA"/>
        </w:rPr>
        <w:t>(</w:t>
      </w:r>
      <w:r w:rsidRPr="00220890">
        <w:rPr>
          <w:rFonts w:ascii="Tahoma" w:eastAsia="Arial Unicode MS" w:hAnsi="Tahoma" w:cs="Tahoma"/>
          <w:kern w:val="2"/>
          <w:u w:val="single"/>
          <w:lang w:eastAsia="ar-SA"/>
        </w:rPr>
        <w:t>da compilare indicando i dati per ciascun lotto</w:t>
      </w:r>
      <w:r>
        <w:rPr>
          <w:rFonts w:ascii="Tahoma" w:eastAsia="Arial Unicode MS" w:hAnsi="Tahoma" w:cs="Tahoma"/>
          <w:kern w:val="2"/>
          <w:u w:val="single"/>
          <w:lang w:eastAsia="ar-SA"/>
        </w:rPr>
        <w:t>; la somma dei costi di manodopera stimati per i due lotti deve coincidere con quanto indicato nell’apposita casella sulla piattaforma SATER)</w:t>
      </w:r>
      <w:r w:rsidRPr="0081023A">
        <w:rPr>
          <w:rFonts w:ascii="Tahoma" w:eastAsia="Arial Unicode MS" w:hAnsi="Tahoma" w:cs="Tahoma"/>
          <w:kern w:val="2"/>
          <w:lang w:eastAsia="ar-SA"/>
        </w:rPr>
        <w:t>:</w:t>
      </w:r>
    </w:p>
    <w:p w14:paraId="7FD6457D" w14:textId="77777777" w:rsidR="009D25DC" w:rsidRDefault="009D25DC" w:rsidP="009D25DC">
      <w:pPr>
        <w:pStyle w:val="Paragrafoelenco"/>
        <w:widowControl w:val="0"/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</w:p>
    <w:p w14:paraId="5A34DA19" w14:textId="6226EC9E" w:rsidR="009D25DC" w:rsidRPr="00527141" w:rsidRDefault="009D25DC" w:rsidP="009D25DC">
      <w:pPr>
        <w:pStyle w:val="Paragrafoelenco"/>
        <w:widowControl w:val="0"/>
        <w:numPr>
          <w:ilvl w:val="0"/>
          <w:numId w:val="5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527141">
        <w:rPr>
          <w:rFonts w:ascii="Tahoma" w:eastAsia="Arial Unicode MS" w:hAnsi="Tahoma" w:cs="Tahoma"/>
          <w:b/>
          <w:kern w:val="1"/>
          <w:lang w:eastAsia="ar-SA"/>
        </w:rPr>
        <w:t xml:space="preserve">LOTTO 1 </w:t>
      </w:r>
      <w:r w:rsidR="00877E2E" w:rsidRPr="00877E2E">
        <w:rPr>
          <w:rFonts w:ascii="Tahoma" w:eastAsia="Times New Roman" w:hAnsi="Tahoma" w:cs="Tahoma"/>
          <w:b/>
          <w:color w:val="000000"/>
          <w:lang w:eastAsia="it-IT"/>
        </w:rPr>
        <w:t>CUP E19D22000030001, CIG: 9918209CFA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9D25DC" w:rsidRPr="001A496C" w14:paraId="47DA2BB2" w14:textId="77777777" w:rsidTr="00824D1B">
        <w:trPr>
          <w:jc w:val="center"/>
        </w:trPr>
        <w:tc>
          <w:tcPr>
            <w:tcW w:w="1768" w:type="dxa"/>
            <w:shd w:val="clear" w:color="auto" w:fill="auto"/>
          </w:tcPr>
          <w:p w14:paraId="389FDD81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68017155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1A65B10F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4A46447F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04BE90E2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1DC8F24A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4103BF99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9D25DC" w:rsidRPr="001A496C" w14:paraId="0FF777F6" w14:textId="77777777" w:rsidTr="00824D1B">
        <w:trPr>
          <w:jc w:val="center"/>
        </w:trPr>
        <w:tc>
          <w:tcPr>
            <w:tcW w:w="1768" w:type="dxa"/>
            <w:shd w:val="clear" w:color="auto" w:fill="auto"/>
          </w:tcPr>
          <w:p w14:paraId="17CB20B6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6B29FCF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DA9C327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4B0B225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29AEFC66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915AF6B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9D25DC" w:rsidRPr="001A496C" w14:paraId="53664307" w14:textId="77777777" w:rsidTr="00824D1B">
        <w:trPr>
          <w:jc w:val="center"/>
        </w:trPr>
        <w:tc>
          <w:tcPr>
            <w:tcW w:w="1768" w:type="dxa"/>
            <w:shd w:val="clear" w:color="auto" w:fill="auto"/>
          </w:tcPr>
          <w:p w14:paraId="23C1D4E9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E11BF7E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9EC1E3C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250DF5B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3956DB1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669DEBA7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9D25DC" w:rsidRPr="001A496C" w14:paraId="1D1F5067" w14:textId="77777777" w:rsidTr="00824D1B">
        <w:trPr>
          <w:jc w:val="center"/>
        </w:trPr>
        <w:tc>
          <w:tcPr>
            <w:tcW w:w="1768" w:type="dxa"/>
            <w:shd w:val="clear" w:color="auto" w:fill="auto"/>
          </w:tcPr>
          <w:p w14:paraId="152649D3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8EAD4CD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3F2C2AB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323003F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20CD60D5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2088D3F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9D25DC" w:rsidRPr="001A496C" w14:paraId="1994B5D5" w14:textId="77777777" w:rsidTr="00824D1B">
        <w:trPr>
          <w:jc w:val="center"/>
        </w:trPr>
        <w:tc>
          <w:tcPr>
            <w:tcW w:w="1768" w:type="dxa"/>
            <w:shd w:val="clear" w:color="auto" w:fill="auto"/>
          </w:tcPr>
          <w:p w14:paraId="555C40D5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300BD0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141FBA4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B5F6438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594A789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62EC2D5A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79106193" w14:textId="77777777" w:rsidR="009D25DC" w:rsidRPr="001A496C" w:rsidRDefault="009D25DC" w:rsidP="009D25DC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047C4343" w14:textId="65F96CB4" w:rsidR="009D25DC" w:rsidRPr="00527141" w:rsidRDefault="009D25DC" w:rsidP="009D25DC">
      <w:pPr>
        <w:pStyle w:val="Paragrafoelenco"/>
        <w:widowControl w:val="0"/>
        <w:numPr>
          <w:ilvl w:val="0"/>
          <w:numId w:val="5"/>
        </w:numPr>
        <w:suppressAutoHyphens/>
        <w:autoSpaceDE w:val="0"/>
        <w:spacing w:before="280" w:after="119" w:line="238" w:lineRule="atLeast"/>
        <w:rPr>
          <w:rFonts w:ascii="Tahoma" w:eastAsia="Arial Unicode MS" w:hAnsi="Tahoma" w:cs="Tahoma"/>
          <w:b/>
          <w:kern w:val="1"/>
          <w:lang w:eastAsia="ar-SA"/>
        </w:rPr>
      </w:pPr>
      <w:r w:rsidRPr="00527141">
        <w:rPr>
          <w:rFonts w:ascii="Tahoma" w:eastAsia="Arial Unicode MS" w:hAnsi="Tahoma" w:cs="Tahoma"/>
          <w:b/>
          <w:kern w:val="1"/>
          <w:lang w:eastAsia="ar-SA"/>
        </w:rPr>
        <w:t xml:space="preserve">LOTTO 2 </w:t>
      </w:r>
      <w:r w:rsidR="00877E2E" w:rsidRPr="00877E2E">
        <w:rPr>
          <w:rFonts w:ascii="Tahoma" w:eastAsia="Times New Roman" w:hAnsi="Tahoma" w:cs="Tahoma"/>
          <w:b/>
          <w:color w:val="000000"/>
          <w:lang w:eastAsia="it-IT"/>
        </w:rPr>
        <w:t>CUP H65F21000710002, CIG: 9918323B0E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9D25DC" w:rsidRPr="001A496C" w14:paraId="4D7F3677" w14:textId="77777777" w:rsidTr="00824D1B">
        <w:trPr>
          <w:jc w:val="center"/>
        </w:trPr>
        <w:tc>
          <w:tcPr>
            <w:tcW w:w="1768" w:type="dxa"/>
            <w:shd w:val="clear" w:color="auto" w:fill="auto"/>
          </w:tcPr>
          <w:p w14:paraId="2E2D0262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0FC1476A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4DD70DF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E3FD9CD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32936F8E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2B6B82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65C83AA8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9D25DC" w:rsidRPr="001A496C" w14:paraId="65B9D953" w14:textId="77777777" w:rsidTr="00824D1B">
        <w:trPr>
          <w:jc w:val="center"/>
        </w:trPr>
        <w:tc>
          <w:tcPr>
            <w:tcW w:w="1768" w:type="dxa"/>
            <w:shd w:val="clear" w:color="auto" w:fill="auto"/>
          </w:tcPr>
          <w:p w14:paraId="2459619A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40219C7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FA3B00D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5A5A483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2EA4FB80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A512309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9D25DC" w:rsidRPr="001A496C" w14:paraId="5BFE20F7" w14:textId="77777777" w:rsidTr="00824D1B">
        <w:trPr>
          <w:jc w:val="center"/>
        </w:trPr>
        <w:tc>
          <w:tcPr>
            <w:tcW w:w="1768" w:type="dxa"/>
            <w:shd w:val="clear" w:color="auto" w:fill="auto"/>
          </w:tcPr>
          <w:p w14:paraId="25D322D1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FEB615A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0280B9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F1140E8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3F3B5F5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67986240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9D25DC" w:rsidRPr="001A496C" w14:paraId="23946CD7" w14:textId="77777777" w:rsidTr="00824D1B">
        <w:trPr>
          <w:jc w:val="center"/>
        </w:trPr>
        <w:tc>
          <w:tcPr>
            <w:tcW w:w="1768" w:type="dxa"/>
            <w:shd w:val="clear" w:color="auto" w:fill="auto"/>
          </w:tcPr>
          <w:p w14:paraId="3F439D44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FF50502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5CDE643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07453A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CF76DFB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B42FA99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9D25DC" w:rsidRPr="001A496C" w14:paraId="2D0A2E05" w14:textId="77777777" w:rsidTr="00824D1B">
        <w:trPr>
          <w:jc w:val="center"/>
        </w:trPr>
        <w:tc>
          <w:tcPr>
            <w:tcW w:w="1768" w:type="dxa"/>
            <w:shd w:val="clear" w:color="auto" w:fill="auto"/>
          </w:tcPr>
          <w:p w14:paraId="102042DC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0B1A1BA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996320F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20B7352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C53CCA8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5DF27E5" w14:textId="77777777" w:rsidR="009D25DC" w:rsidRPr="001A496C" w:rsidRDefault="009D25DC" w:rsidP="00824D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7A9447A3" w14:textId="77777777" w:rsidR="009D25DC" w:rsidRDefault="009D25DC" w:rsidP="009D25DC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6A09627A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fac simile </w:t>
      </w:r>
      <w:r w:rsidR="009213FA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A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llegato 2) al disciplinare di gara.</w:t>
      </w:r>
    </w:p>
    <w:p w14:paraId="0E9BD58B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4319FBD8" w14:textId="6EBBFA0B" w:rsidR="00BF6991" w:rsidRPr="009D42D2" w:rsidRDefault="00BF6991" w:rsidP="00BF6991">
      <w:pPr>
        <w:pStyle w:val="Default"/>
        <w:numPr>
          <w:ilvl w:val="0"/>
          <w:numId w:val="6"/>
        </w:numPr>
        <w:spacing w:before="120" w:after="120"/>
        <w:ind w:left="284" w:hanging="284"/>
        <w:jc w:val="both"/>
        <w:rPr>
          <w:bCs/>
          <w:sz w:val="20"/>
          <w:szCs w:val="20"/>
        </w:rPr>
      </w:pPr>
      <w:r w:rsidRPr="009D42D2">
        <w:rPr>
          <w:bCs/>
          <w:sz w:val="20"/>
          <w:szCs w:val="20"/>
        </w:rPr>
        <w:t xml:space="preserve">di essere consapevole che, </w:t>
      </w:r>
      <w:r w:rsidRPr="0043253C">
        <w:rPr>
          <w:b/>
          <w:bCs/>
          <w:sz w:val="20"/>
          <w:szCs w:val="20"/>
          <w:u w:val="single"/>
        </w:rPr>
        <w:t>relativamente ad entrambi i lotti,</w:t>
      </w:r>
      <w:r>
        <w:rPr>
          <w:bCs/>
          <w:sz w:val="20"/>
          <w:szCs w:val="20"/>
        </w:rPr>
        <w:t xml:space="preserve"> </w:t>
      </w:r>
      <w:r w:rsidRPr="009D42D2">
        <w:rPr>
          <w:bCs/>
          <w:sz w:val="20"/>
          <w:szCs w:val="20"/>
        </w:rPr>
        <w:t xml:space="preserve">trattandosi di appalto da stipulare </w:t>
      </w:r>
      <w:r>
        <w:rPr>
          <w:bCs/>
          <w:sz w:val="20"/>
          <w:szCs w:val="20"/>
        </w:rPr>
        <w:t xml:space="preserve">in parte </w:t>
      </w:r>
      <w:r w:rsidRPr="009D42D2">
        <w:rPr>
          <w:bCs/>
          <w:sz w:val="20"/>
          <w:szCs w:val="20"/>
        </w:rPr>
        <w:t>a corpo, il prezzo</w:t>
      </w:r>
      <w:r>
        <w:rPr>
          <w:bCs/>
          <w:sz w:val="20"/>
          <w:szCs w:val="20"/>
        </w:rPr>
        <w:t xml:space="preserve"> convenuto, relativo alla parte a corpo,</w:t>
      </w:r>
      <w:r w:rsidRPr="009D42D2">
        <w:rPr>
          <w:bCs/>
          <w:sz w:val="20"/>
          <w:szCs w:val="20"/>
        </w:rPr>
        <w:t xml:space="preserve"> non può essere modificato sulla base della verifica della quantità o della qualità della prestazione, per cui il computo metrico estimativo, posto a base di gara ai soli fini di agevolare lo studio dell’intervento, non ha</w:t>
      </w:r>
      <w:bookmarkStart w:id="4" w:name="_GoBack"/>
      <w:bookmarkEnd w:id="4"/>
      <w:r w:rsidRPr="009D42D2">
        <w:rPr>
          <w:bCs/>
          <w:sz w:val="20"/>
          <w:szCs w:val="20"/>
        </w:rPr>
        <w:t xml:space="preserve"> valore negoziale;</w:t>
      </w:r>
    </w:p>
    <w:p w14:paraId="56DF606A" w14:textId="3C747474" w:rsidR="00BF6991" w:rsidRPr="009D42D2" w:rsidRDefault="00BF6991" w:rsidP="00BF6991">
      <w:pPr>
        <w:pStyle w:val="Default"/>
        <w:numPr>
          <w:ilvl w:val="0"/>
          <w:numId w:val="6"/>
        </w:numPr>
        <w:spacing w:before="120" w:after="120"/>
        <w:ind w:left="284" w:hanging="284"/>
        <w:jc w:val="both"/>
        <w:rPr>
          <w:bCs/>
          <w:sz w:val="20"/>
          <w:szCs w:val="20"/>
        </w:rPr>
      </w:pPr>
      <w:r w:rsidRPr="009D42D2">
        <w:rPr>
          <w:bCs/>
          <w:sz w:val="20"/>
          <w:szCs w:val="20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52829F45" w14:textId="5AA454BD" w:rsidR="00BF6991" w:rsidRDefault="00BF6991" w:rsidP="00BF6991">
      <w:pPr>
        <w:pStyle w:val="Default"/>
        <w:numPr>
          <w:ilvl w:val="0"/>
          <w:numId w:val="6"/>
        </w:numPr>
        <w:spacing w:before="120" w:after="120"/>
        <w:ind w:left="284" w:hanging="284"/>
        <w:jc w:val="both"/>
        <w:rPr>
          <w:bCs/>
          <w:sz w:val="20"/>
          <w:szCs w:val="20"/>
        </w:rPr>
      </w:pPr>
      <w:r w:rsidRPr="009D42D2">
        <w:rPr>
          <w:bCs/>
          <w:sz w:val="20"/>
          <w:szCs w:val="20"/>
        </w:rPr>
        <w:t>di aver tenuto conto delle eventuali discordanze nelle indicazioni qualitative e quantitative delle voci rilevabili d</w:t>
      </w:r>
      <w:r>
        <w:rPr>
          <w:bCs/>
          <w:sz w:val="20"/>
          <w:szCs w:val="20"/>
        </w:rPr>
        <w:t>ai</w:t>
      </w:r>
      <w:r w:rsidRPr="009D42D2">
        <w:rPr>
          <w:bCs/>
          <w:sz w:val="20"/>
          <w:szCs w:val="20"/>
        </w:rPr>
        <w:t xml:space="preserve"> comput</w:t>
      </w:r>
      <w:r>
        <w:rPr>
          <w:bCs/>
          <w:sz w:val="20"/>
          <w:szCs w:val="20"/>
        </w:rPr>
        <w:t>i</w:t>
      </w:r>
      <w:r w:rsidRPr="009D42D2">
        <w:rPr>
          <w:bCs/>
          <w:sz w:val="20"/>
          <w:szCs w:val="20"/>
        </w:rPr>
        <w:t xml:space="preserve"> metric</w:t>
      </w:r>
      <w:r>
        <w:rPr>
          <w:bCs/>
          <w:sz w:val="20"/>
          <w:szCs w:val="20"/>
        </w:rPr>
        <w:t>i</w:t>
      </w:r>
      <w:r w:rsidRPr="009D42D2">
        <w:rPr>
          <w:bCs/>
          <w:sz w:val="20"/>
          <w:szCs w:val="20"/>
        </w:rPr>
        <w:t xml:space="preserve"> estimativ</w:t>
      </w:r>
      <w:r>
        <w:rPr>
          <w:bCs/>
          <w:sz w:val="20"/>
          <w:szCs w:val="20"/>
        </w:rPr>
        <w:t>i</w:t>
      </w:r>
      <w:r w:rsidRPr="009D42D2">
        <w:rPr>
          <w:bCs/>
          <w:sz w:val="20"/>
          <w:szCs w:val="20"/>
        </w:rPr>
        <w:t xml:space="preserve"> nella formulazione dell'offerta, che, riferita all'esecuzione dei lavori</w:t>
      </w:r>
      <w:r>
        <w:rPr>
          <w:bCs/>
          <w:sz w:val="20"/>
          <w:szCs w:val="20"/>
        </w:rPr>
        <w:t xml:space="preserve"> a corpo</w:t>
      </w:r>
      <w:r w:rsidRPr="009D42D2">
        <w:rPr>
          <w:bCs/>
          <w:sz w:val="20"/>
          <w:szCs w:val="20"/>
        </w:rPr>
        <w:t xml:space="preserve"> secondo gli elaborati progettuali posti a base di gara, resta comunque fissa ed invariabile.</w:t>
      </w:r>
    </w:p>
    <w:p w14:paraId="215FF9C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626DF3D2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lastRenderedPageBreak/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fac simile </w:t>
      </w:r>
      <w:r w:rsidR="009213FA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A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0F482B96" w14:textId="4EAB5790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38A42711" w14:textId="77777777" w:rsidR="00F70D29" w:rsidRDefault="00F70D29"/>
    <w:sectPr w:rsidR="00F70D29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85413" w14:textId="77777777" w:rsidR="00A16202" w:rsidRDefault="00A16202">
      <w:pPr>
        <w:spacing w:after="0" w:line="240" w:lineRule="auto"/>
      </w:pPr>
      <w:r>
        <w:separator/>
      </w:r>
    </w:p>
  </w:endnote>
  <w:endnote w:type="continuationSeparator" w:id="0">
    <w:p w14:paraId="3EC45FD8" w14:textId="77777777" w:rsidR="00A16202" w:rsidRDefault="00A1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3D8B" w14:textId="219BE1B6" w:rsidR="00C37828" w:rsidRDefault="00551FB0" w:rsidP="00551FB0">
    <w:pPr>
      <w:pStyle w:val="Pidipagina"/>
    </w:pPr>
    <w:r>
      <w:rPr>
        <w:noProof/>
      </w:rPr>
      <w:drawing>
        <wp:inline distT="0" distB="0" distL="0" distR="0" wp14:anchorId="16D6BE98" wp14:editId="475A91EE">
          <wp:extent cx="2919730" cy="728695"/>
          <wp:effectExtent l="0" t="0" r="0" b="0"/>
          <wp:docPr id="1832787050" name="Immagine 183278705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="00816714">
      <w:rPr>
        <w:sz w:val="20"/>
        <w:szCs w:val="20"/>
      </w:rPr>
      <w:fldChar w:fldCharType="begin"/>
    </w:r>
    <w:r w:rsidR="00816714">
      <w:rPr>
        <w:sz w:val="20"/>
        <w:szCs w:val="20"/>
      </w:rPr>
      <w:instrText xml:space="preserve"> PAGE </w:instrText>
    </w:r>
    <w:r w:rsidR="00816714">
      <w:rPr>
        <w:sz w:val="20"/>
        <w:szCs w:val="20"/>
      </w:rPr>
      <w:fldChar w:fldCharType="separate"/>
    </w:r>
    <w:r w:rsidR="00816714">
      <w:rPr>
        <w:noProof/>
        <w:sz w:val="20"/>
        <w:szCs w:val="20"/>
      </w:rPr>
      <w:t>2</w:t>
    </w:r>
    <w:r w:rsidR="00816714">
      <w:rPr>
        <w:sz w:val="20"/>
        <w:szCs w:val="20"/>
      </w:rPr>
      <w:fldChar w:fldCharType="end"/>
    </w:r>
    <w:r w:rsidR="00816714">
      <w:rPr>
        <w:rFonts w:ascii="Tahoma" w:hAnsi="Tahoma" w:cs="Tahoma"/>
        <w:sz w:val="20"/>
        <w:szCs w:val="20"/>
      </w:rPr>
      <w:t xml:space="preserve"> di </w:t>
    </w:r>
    <w:r w:rsidR="00816714">
      <w:rPr>
        <w:sz w:val="20"/>
        <w:szCs w:val="20"/>
      </w:rPr>
      <w:fldChar w:fldCharType="begin"/>
    </w:r>
    <w:r w:rsidR="00816714">
      <w:rPr>
        <w:sz w:val="20"/>
        <w:szCs w:val="20"/>
      </w:rPr>
      <w:instrText xml:space="preserve"> NUMPAGES \*Arabic </w:instrText>
    </w:r>
    <w:r w:rsidR="00816714">
      <w:rPr>
        <w:sz w:val="20"/>
        <w:szCs w:val="20"/>
      </w:rPr>
      <w:fldChar w:fldCharType="separate"/>
    </w:r>
    <w:r w:rsidR="00816714">
      <w:rPr>
        <w:noProof/>
        <w:sz w:val="20"/>
        <w:szCs w:val="20"/>
      </w:rPr>
      <w:t>2</w:t>
    </w:r>
    <w:r w:rsidR="0081671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7153" w14:textId="77777777" w:rsidR="00A16202" w:rsidRDefault="00A16202">
      <w:pPr>
        <w:spacing w:after="0" w:line="240" w:lineRule="auto"/>
      </w:pPr>
      <w:r>
        <w:separator/>
      </w:r>
    </w:p>
  </w:footnote>
  <w:footnote w:type="continuationSeparator" w:id="0">
    <w:p w14:paraId="15E4E806" w14:textId="77777777" w:rsidR="00A16202" w:rsidRDefault="00A1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019C7AF8"/>
    <w:multiLevelType w:val="hybridMultilevel"/>
    <w:tmpl w:val="89B6A184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A321488"/>
    <w:multiLevelType w:val="hybridMultilevel"/>
    <w:tmpl w:val="D0F01484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279E9"/>
    <w:multiLevelType w:val="hybridMultilevel"/>
    <w:tmpl w:val="9B2EB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3063E"/>
    <w:multiLevelType w:val="hybridMultilevel"/>
    <w:tmpl w:val="3E3E1B7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1C5EAD"/>
    <w:rsid w:val="00240F1C"/>
    <w:rsid w:val="00274C9C"/>
    <w:rsid w:val="002C78BD"/>
    <w:rsid w:val="00486B23"/>
    <w:rsid w:val="00551FB0"/>
    <w:rsid w:val="007C16AF"/>
    <w:rsid w:val="00816714"/>
    <w:rsid w:val="00877E2E"/>
    <w:rsid w:val="009213FA"/>
    <w:rsid w:val="009D25DC"/>
    <w:rsid w:val="00A16202"/>
    <w:rsid w:val="00B23983"/>
    <w:rsid w:val="00BF6991"/>
    <w:rsid w:val="00C845A4"/>
    <w:rsid w:val="00E124CB"/>
    <w:rsid w:val="00F70D29"/>
    <w:rsid w:val="00F739CF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551F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FB0"/>
  </w:style>
  <w:style w:type="paragraph" w:styleId="Corpotesto">
    <w:name w:val="Body Text"/>
    <w:basedOn w:val="Normale"/>
    <w:link w:val="CorpotestoCarattere1"/>
    <w:unhideWhenUsed/>
    <w:rsid w:val="009D25DC"/>
    <w:pPr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9D25DC"/>
  </w:style>
  <w:style w:type="character" w:customStyle="1" w:styleId="CorpotestoCarattere1">
    <w:name w:val="Corpo testo Carattere1"/>
    <w:basedOn w:val="Carpredefinitoparagrafo"/>
    <w:link w:val="Corpotesto"/>
    <w:locked/>
    <w:rsid w:val="009D25DC"/>
    <w:rPr>
      <w:rFonts w:ascii="Tahoma" w:eastAsia="Tahoma" w:hAnsi="Tahoma" w:cs="Tahom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9D25DC"/>
    <w:pPr>
      <w:ind w:left="720"/>
      <w:contextualSpacing/>
    </w:pPr>
  </w:style>
  <w:style w:type="paragraph" w:customStyle="1" w:styleId="Default">
    <w:name w:val="Default"/>
    <w:basedOn w:val="Normale"/>
    <w:rsid w:val="00BF6991"/>
    <w:pPr>
      <w:widowControl w:val="0"/>
      <w:suppressAutoHyphens/>
      <w:spacing w:after="0" w:line="240" w:lineRule="auto"/>
    </w:pPr>
    <w:rPr>
      <w:rFonts w:ascii="Tahoma" w:eastAsia="Times New Roman" w:hAnsi="Tahoma" w:cs="Tahoma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15</cp:revision>
  <dcterms:created xsi:type="dcterms:W3CDTF">2023-03-27T10:05:00Z</dcterms:created>
  <dcterms:modified xsi:type="dcterms:W3CDTF">2023-06-28T14:33:00Z</dcterms:modified>
</cp:coreProperties>
</file>